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359B" w14:textId="1CB34FFB" w:rsidR="00654535" w:rsidRDefault="0078317A" w:rsidP="00A66BD5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78317A">
        <w:rPr>
          <w:b/>
          <w:bCs/>
          <w:sz w:val="32"/>
          <w:szCs w:val="32"/>
          <w:u w:val="single"/>
        </w:rPr>
        <w:t>ATTACHMENT B</w:t>
      </w:r>
    </w:p>
    <w:p w14:paraId="26101592" w14:textId="7231B7B8" w:rsidR="00A66BD5" w:rsidRPr="0078317A" w:rsidRDefault="00A66BD5" w:rsidP="00A66BD5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RFP 33783 – On Call IT Consulting Services</w:t>
      </w:r>
    </w:p>
    <w:p w14:paraId="3514FDA5" w14:textId="01536D46" w:rsidR="002C4401" w:rsidRDefault="002C4401"/>
    <w:p w14:paraId="7893D118" w14:textId="3CC54DDB" w:rsidR="002C4401" w:rsidRPr="0078317A" w:rsidRDefault="002C4401">
      <w:pPr>
        <w:rPr>
          <w:b/>
          <w:bCs/>
          <w:sz w:val="24"/>
          <w:szCs w:val="24"/>
        </w:rPr>
      </w:pPr>
      <w:r w:rsidRPr="0078317A">
        <w:rPr>
          <w:b/>
          <w:bCs/>
          <w:sz w:val="24"/>
          <w:szCs w:val="24"/>
        </w:rPr>
        <w:t>Firms should list all in hourly rates for key staff for each year of the contract as shown in the example below. RIAC may negotiate flat rates for specific project-based work.</w:t>
      </w:r>
    </w:p>
    <w:p w14:paraId="32C34EA6" w14:textId="09AD062F" w:rsidR="002C4401" w:rsidRPr="0078317A" w:rsidRDefault="002C4401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2C4401" w:rsidRPr="0078317A" w14:paraId="4A1D766B" w14:textId="77777777" w:rsidTr="002C4401">
        <w:tc>
          <w:tcPr>
            <w:tcW w:w="1558" w:type="dxa"/>
          </w:tcPr>
          <w:p w14:paraId="6B4100EE" w14:textId="170B6E90" w:rsidR="002C4401" w:rsidRPr="0078317A" w:rsidRDefault="002C4401" w:rsidP="002C4401">
            <w:pPr>
              <w:jc w:val="center"/>
              <w:rPr>
                <w:b/>
                <w:bCs/>
                <w:sz w:val="24"/>
                <w:szCs w:val="24"/>
              </w:rPr>
            </w:pPr>
            <w:r w:rsidRPr="0078317A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558" w:type="dxa"/>
          </w:tcPr>
          <w:p w14:paraId="37CD887F" w14:textId="1653F4E2" w:rsidR="002C4401" w:rsidRPr="0078317A" w:rsidRDefault="002C4401" w:rsidP="002C4401">
            <w:pPr>
              <w:jc w:val="center"/>
              <w:rPr>
                <w:b/>
                <w:bCs/>
                <w:sz w:val="24"/>
                <w:szCs w:val="24"/>
              </w:rPr>
            </w:pPr>
            <w:r w:rsidRPr="0078317A">
              <w:rPr>
                <w:b/>
                <w:bCs/>
                <w:sz w:val="24"/>
                <w:szCs w:val="24"/>
              </w:rPr>
              <w:t>Rate Year 1</w:t>
            </w:r>
          </w:p>
        </w:tc>
        <w:tc>
          <w:tcPr>
            <w:tcW w:w="1558" w:type="dxa"/>
          </w:tcPr>
          <w:p w14:paraId="62FA487A" w14:textId="6B633797" w:rsidR="002C4401" w:rsidRPr="0078317A" w:rsidRDefault="002C4401" w:rsidP="002C4401">
            <w:pPr>
              <w:jc w:val="center"/>
              <w:rPr>
                <w:b/>
                <w:bCs/>
                <w:sz w:val="24"/>
                <w:szCs w:val="24"/>
              </w:rPr>
            </w:pPr>
            <w:r w:rsidRPr="0078317A">
              <w:rPr>
                <w:b/>
                <w:bCs/>
                <w:sz w:val="24"/>
                <w:szCs w:val="24"/>
              </w:rPr>
              <w:t>Rate Year 2</w:t>
            </w:r>
          </w:p>
        </w:tc>
        <w:tc>
          <w:tcPr>
            <w:tcW w:w="1558" w:type="dxa"/>
          </w:tcPr>
          <w:p w14:paraId="36BB5014" w14:textId="0700ADEA" w:rsidR="002C4401" w:rsidRPr="0078317A" w:rsidRDefault="002C4401" w:rsidP="002C4401">
            <w:pPr>
              <w:jc w:val="center"/>
              <w:rPr>
                <w:b/>
                <w:bCs/>
                <w:sz w:val="24"/>
                <w:szCs w:val="24"/>
              </w:rPr>
            </w:pPr>
            <w:r w:rsidRPr="0078317A">
              <w:rPr>
                <w:b/>
                <w:bCs/>
                <w:sz w:val="24"/>
                <w:szCs w:val="24"/>
              </w:rPr>
              <w:t>Rate Year 3</w:t>
            </w:r>
          </w:p>
        </w:tc>
        <w:tc>
          <w:tcPr>
            <w:tcW w:w="1559" w:type="dxa"/>
          </w:tcPr>
          <w:p w14:paraId="4AFBEE59" w14:textId="20FCC9A4" w:rsidR="002C4401" w:rsidRPr="0078317A" w:rsidRDefault="002C4401" w:rsidP="002C4401">
            <w:pPr>
              <w:jc w:val="center"/>
              <w:rPr>
                <w:b/>
                <w:bCs/>
                <w:sz w:val="24"/>
                <w:szCs w:val="24"/>
              </w:rPr>
            </w:pPr>
            <w:r w:rsidRPr="0078317A">
              <w:rPr>
                <w:b/>
                <w:bCs/>
                <w:sz w:val="24"/>
                <w:szCs w:val="24"/>
              </w:rPr>
              <w:t>Rate Year 4</w:t>
            </w:r>
          </w:p>
        </w:tc>
        <w:tc>
          <w:tcPr>
            <w:tcW w:w="1559" w:type="dxa"/>
          </w:tcPr>
          <w:p w14:paraId="3DF3B96E" w14:textId="2B798144" w:rsidR="002C4401" w:rsidRPr="0078317A" w:rsidRDefault="002C4401" w:rsidP="002C4401">
            <w:pPr>
              <w:jc w:val="center"/>
              <w:rPr>
                <w:b/>
                <w:bCs/>
                <w:sz w:val="24"/>
                <w:szCs w:val="24"/>
              </w:rPr>
            </w:pPr>
            <w:r w:rsidRPr="0078317A">
              <w:rPr>
                <w:b/>
                <w:bCs/>
                <w:sz w:val="24"/>
                <w:szCs w:val="24"/>
              </w:rPr>
              <w:t>Rate Year 5</w:t>
            </w:r>
          </w:p>
        </w:tc>
      </w:tr>
      <w:tr w:rsidR="002C4401" w:rsidRPr="0078317A" w14:paraId="070FD7E2" w14:textId="77777777" w:rsidTr="002C4401">
        <w:tc>
          <w:tcPr>
            <w:tcW w:w="1558" w:type="dxa"/>
          </w:tcPr>
          <w:p w14:paraId="6754CF52" w14:textId="77777777" w:rsidR="002C4401" w:rsidRPr="0078317A" w:rsidRDefault="002C44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3BA25E92" w14:textId="77777777" w:rsidR="002C4401" w:rsidRPr="0078317A" w:rsidRDefault="002C44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5F12E273" w14:textId="77777777" w:rsidR="002C4401" w:rsidRPr="0078317A" w:rsidRDefault="002C44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728646B1" w14:textId="77777777" w:rsidR="002C4401" w:rsidRPr="0078317A" w:rsidRDefault="002C44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52EA3D" w14:textId="77777777" w:rsidR="002C4401" w:rsidRPr="0078317A" w:rsidRDefault="002C44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F0FC68" w14:textId="77777777" w:rsidR="002C4401" w:rsidRPr="0078317A" w:rsidRDefault="002C440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C4401" w:rsidRPr="0078317A" w14:paraId="4730AE21" w14:textId="77777777" w:rsidTr="002C4401">
        <w:tc>
          <w:tcPr>
            <w:tcW w:w="1558" w:type="dxa"/>
          </w:tcPr>
          <w:p w14:paraId="05D9B220" w14:textId="77777777" w:rsidR="002C4401" w:rsidRPr="0078317A" w:rsidRDefault="002C44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0B9331DF" w14:textId="77777777" w:rsidR="002C4401" w:rsidRPr="0078317A" w:rsidRDefault="002C44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28ECECFD" w14:textId="77777777" w:rsidR="002C4401" w:rsidRPr="0078317A" w:rsidRDefault="002C44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244C697F" w14:textId="77777777" w:rsidR="002C4401" w:rsidRPr="0078317A" w:rsidRDefault="002C44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7800D5" w14:textId="77777777" w:rsidR="002C4401" w:rsidRPr="0078317A" w:rsidRDefault="002C440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C4C118" w14:textId="77777777" w:rsidR="002C4401" w:rsidRPr="0078317A" w:rsidRDefault="002C440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F1B" w:rsidRPr="0078317A" w14:paraId="298BFFD7" w14:textId="77777777" w:rsidTr="002C4401">
        <w:tc>
          <w:tcPr>
            <w:tcW w:w="1558" w:type="dxa"/>
          </w:tcPr>
          <w:p w14:paraId="77420C32" w14:textId="77777777" w:rsidR="00200F1B" w:rsidRPr="0078317A" w:rsidRDefault="00200F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3BDAE4EF" w14:textId="77777777" w:rsidR="00200F1B" w:rsidRPr="0078317A" w:rsidRDefault="00200F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578D6796" w14:textId="77777777" w:rsidR="00200F1B" w:rsidRPr="0078317A" w:rsidRDefault="00200F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66CBB943" w14:textId="77777777" w:rsidR="00200F1B" w:rsidRPr="0078317A" w:rsidRDefault="00200F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8F1C07" w14:textId="77777777" w:rsidR="00200F1B" w:rsidRPr="0078317A" w:rsidRDefault="00200F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330677" w14:textId="77777777" w:rsidR="00200F1B" w:rsidRPr="0078317A" w:rsidRDefault="00200F1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F1B" w:rsidRPr="0078317A" w14:paraId="12AAA127" w14:textId="77777777" w:rsidTr="002C4401">
        <w:tc>
          <w:tcPr>
            <w:tcW w:w="1558" w:type="dxa"/>
          </w:tcPr>
          <w:p w14:paraId="112EF063" w14:textId="77777777" w:rsidR="00200F1B" w:rsidRPr="0078317A" w:rsidRDefault="00200F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50C8C85A" w14:textId="77777777" w:rsidR="00200F1B" w:rsidRPr="0078317A" w:rsidRDefault="00200F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41BAFBFD" w14:textId="77777777" w:rsidR="00200F1B" w:rsidRPr="0078317A" w:rsidRDefault="00200F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</w:tcPr>
          <w:p w14:paraId="3D61E3D7" w14:textId="77777777" w:rsidR="00200F1B" w:rsidRPr="0078317A" w:rsidRDefault="00200F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6E7B28" w14:textId="77777777" w:rsidR="00200F1B" w:rsidRPr="0078317A" w:rsidRDefault="00200F1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779561" w14:textId="77777777" w:rsidR="00200F1B" w:rsidRPr="0078317A" w:rsidRDefault="00200F1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DD2DE50" w14:textId="77777777" w:rsidR="002C4401" w:rsidRPr="0078317A" w:rsidRDefault="002C4401">
      <w:pPr>
        <w:rPr>
          <w:b/>
          <w:bCs/>
          <w:sz w:val="24"/>
          <w:szCs w:val="24"/>
        </w:rPr>
      </w:pPr>
    </w:p>
    <w:sectPr w:rsidR="002C4401" w:rsidRPr="00783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401"/>
    <w:rsid w:val="000445BB"/>
    <w:rsid w:val="00200F1B"/>
    <w:rsid w:val="002C4401"/>
    <w:rsid w:val="0078317A"/>
    <w:rsid w:val="00A66BD5"/>
    <w:rsid w:val="00CD152B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8C8F3"/>
  <w15:chartTrackingRefBased/>
  <w15:docId w15:val="{3E408873-A2B6-4783-843F-1493B42A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446F73DE75843881ED9CC81F63E4B" ma:contentTypeVersion="2" ma:contentTypeDescription="Create a new document." ma:contentTypeScope="" ma:versionID="e9b2f5db01f448ce35e4f1fd8999f380">
  <xsd:schema xmlns:xsd="http://www.w3.org/2001/XMLSchema" xmlns:xs="http://www.w3.org/2001/XMLSchema" xmlns:p="http://schemas.microsoft.com/office/2006/metadata/properties" xmlns:ns2="50b6877d-2f44-4f37-a3ce-4df1327af0b6" targetNamespace="http://schemas.microsoft.com/office/2006/metadata/properties" ma:root="true" ma:fieldsID="05023b5de55f86d5ec3eab4751358818" ns2:_="">
    <xsd:import namespace="50b6877d-2f44-4f37-a3ce-4df1327af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6877d-2f44-4f37-a3ce-4df1327af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0391CE-DDEE-4121-A1B8-C17815AB0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6877d-2f44-4f37-a3ce-4df1327af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F8027-F139-4F5A-8589-E5CF0B5202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E4E44C-1B24-4F94-A9D0-69AE777C3A88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50b6877d-2f44-4f37-a3ce-4df1327af0b6"/>
    <ds:schemaRef ds:uri="http://purl.org/dc/elements/1.1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Morgan Esq.</dc:creator>
  <cp:keywords/>
  <dc:description/>
  <cp:lastModifiedBy>Shahzad Sadozai</cp:lastModifiedBy>
  <cp:revision>4</cp:revision>
  <dcterms:created xsi:type="dcterms:W3CDTF">2023-04-28T14:25:00Z</dcterms:created>
  <dcterms:modified xsi:type="dcterms:W3CDTF">2023-05-01T13:35:00Z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0x010100D24446F73DE75843881ED9CC81F63E4B</vt:lpwstr>
  </property>
</Properties>
</file>